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7B" w:rsidRDefault="004C6FF9">
      <w:pPr>
        <w:pStyle w:val="BodyText"/>
        <w:widowControl w:val="0"/>
        <w:tabs>
          <w:tab w:val="left" w:pos="3714"/>
        </w:tabs>
        <w:spacing w:after="0" w:line="240" w:lineRule="auto"/>
        <w:jc w:val="both"/>
        <w:rPr>
          <w:rStyle w:val="Heading2"/>
          <w:rFonts w:ascii="Times New Roman" w:hAnsi="Times New Roman" w:cs="Times New Roman"/>
          <w:b/>
          <w:bCs w:val="0"/>
          <w:color w:val="000000"/>
          <w:sz w:val="28"/>
          <w:szCs w:val="28"/>
          <w:lang w:val="en-US" w:eastAsia="vi-VN"/>
        </w:rPr>
      </w:pPr>
      <w:r>
        <w:rPr>
          <w:rStyle w:val="Heading2"/>
          <w:rFonts w:ascii="Times New Roman" w:hAnsi="Times New Roman" w:cs="Times New Roman"/>
          <w:b/>
          <w:bCs w:val="0"/>
          <w:color w:val="000000"/>
          <w:sz w:val="28"/>
          <w:szCs w:val="28"/>
          <w:lang w:val="en-US" w:eastAsia="vi-VN"/>
        </w:rPr>
        <w:t>TRƯỜNG THCS TÙNG THIỆN VƯƠNG</w:t>
      </w:r>
    </w:p>
    <w:p w:rsidR="00FB447B" w:rsidRDefault="004C6FF9">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r>
        <w:rPr>
          <w:rStyle w:val="Heading2"/>
          <w:rFonts w:ascii="Times New Roman" w:hAnsi="Times New Roman" w:cs="Times New Roman"/>
          <w:b/>
          <w:color w:val="000000"/>
          <w:sz w:val="28"/>
          <w:szCs w:val="28"/>
          <w:lang w:eastAsia="vi-VN"/>
        </w:rPr>
        <w:t xml:space="preserve">NỘI DUNG HỌC TRỰC TUYẾN - Tuần từ </w:t>
      </w:r>
      <w:r w:rsidR="005D75D2">
        <w:rPr>
          <w:rStyle w:val="Heading2"/>
          <w:rFonts w:ascii="Times New Roman" w:hAnsi="Times New Roman" w:cs="Times New Roman"/>
          <w:b/>
          <w:color w:val="000000"/>
          <w:sz w:val="28"/>
          <w:szCs w:val="28"/>
          <w:lang w:val="en-US" w:eastAsia="vi-VN"/>
        </w:rPr>
        <w:t>30</w:t>
      </w:r>
      <w:r>
        <w:rPr>
          <w:rStyle w:val="Heading2"/>
          <w:rFonts w:ascii="Times New Roman" w:hAnsi="Times New Roman" w:cs="Times New Roman"/>
          <w:b/>
          <w:color w:val="000000"/>
          <w:sz w:val="28"/>
          <w:szCs w:val="28"/>
          <w:lang w:eastAsia="vi-VN"/>
        </w:rPr>
        <w:t xml:space="preserve">: </w:t>
      </w:r>
      <w:r w:rsidR="005D75D2">
        <w:rPr>
          <w:rStyle w:val="Heading2"/>
          <w:rFonts w:ascii="Times New Roman" w:hAnsi="Times New Roman" w:cs="Times New Roman"/>
          <w:b/>
          <w:color w:val="000000"/>
          <w:sz w:val="28"/>
          <w:szCs w:val="28"/>
          <w:lang w:val="en-US" w:eastAsia="vi-VN"/>
        </w:rPr>
        <w:t>18</w:t>
      </w:r>
      <w:r w:rsidR="00E651CD">
        <w:rPr>
          <w:rStyle w:val="Heading2"/>
          <w:rFonts w:ascii="Times New Roman" w:hAnsi="Times New Roman" w:cs="Times New Roman"/>
          <w:b/>
          <w:color w:val="000000"/>
          <w:sz w:val="28"/>
          <w:szCs w:val="28"/>
          <w:lang w:val="en-US" w:eastAsia="vi-VN"/>
        </w:rPr>
        <w:t>/04</w:t>
      </w:r>
      <w:r>
        <w:rPr>
          <w:rStyle w:val="Heading2"/>
          <w:rFonts w:ascii="Times New Roman" w:hAnsi="Times New Roman" w:cs="Times New Roman"/>
          <w:b/>
          <w:color w:val="000000"/>
          <w:sz w:val="28"/>
          <w:szCs w:val="28"/>
          <w:lang w:eastAsia="vi-VN"/>
        </w:rPr>
        <w:t xml:space="preserve">/2022 đến </w:t>
      </w:r>
      <w:r w:rsidR="005D75D2">
        <w:rPr>
          <w:rStyle w:val="Heading2"/>
          <w:rFonts w:ascii="Times New Roman" w:hAnsi="Times New Roman" w:cs="Times New Roman"/>
          <w:b/>
          <w:color w:val="000000"/>
          <w:sz w:val="28"/>
          <w:szCs w:val="28"/>
          <w:lang w:val="en-US" w:eastAsia="vi-VN"/>
        </w:rPr>
        <w:t>23</w:t>
      </w:r>
      <w:bookmarkStart w:id="0" w:name="_GoBack"/>
      <w:bookmarkEnd w:id="0"/>
      <w:r>
        <w:rPr>
          <w:rStyle w:val="Heading2"/>
          <w:rFonts w:ascii="Times New Roman" w:hAnsi="Times New Roman" w:cs="Times New Roman"/>
          <w:b/>
          <w:color w:val="000000"/>
          <w:sz w:val="28"/>
          <w:szCs w:val="28"/>
          <w:lang w:val="vi-VN" w:eastAsia="vi-VN"/>
        </w:rPr>
        <w:t>/</w:t>
      </w:r>
      <w:r w:rsidR="00E651CD">
        <w:rPr>
          <w:rStyle w:val="Heading2"/>
          <w:rFonts w:ascii="Times New Roman" w:hAnsi="Times New Roman" w:cs="Times New Roman"/>
          <w:b/>
          <w:color w:val="000000"/>
          <w:sz w:val="28"/>
          <w:szCs w:val="28"/>
          <w:lang w:val="en-US" w:eastAsia="vi-VN"/>
        </w:rPr>
        <w:t>0</w:t>
      </w:r>
      <w:r>
        <w:rPr>
          <w:rStyle w:val="Heading2"/>
          <w:rFonts w:ascii="Times New Roman" w:hAnsi="Times New Roman" w:cs="Times New Roman"/>
          <w:b/>
          <w:color w:val="000000"/>
          <w:sz w:val="28"/>
          <w:szCs w:val="28"/>
          <w:lang w:val="en-US" w:eastAsia="vi-VN"/>
        </w:rPr>
        <w:t>4</w:t>
      </w:r>
      <w:r>
        <w:rPr>
          <w:rStyle w:val="Heading2"/>
          <w:rFonts w:ascii="Times New Roman" w:hAnsi="Times New Roman" w:cs="Times New Roman"/>
          <w:b/>
          <w:color w:val="000000"/>
          <w:sz w:val="28"/>
          <w:szCs w:val="28"/>
          <w:lang w:eastAsia="vi-VN"/>
        </w:rPr>
        <w:t>/2022</w:t>
      </w:r>
    </w:p>
    <w:p w:rsidR="00FB447B" w:rsidRDefault="00FB447B">
      <w:pPr>
        <w:pStyle w:val="BodyText"/>
        <w:widowControl w:val="0"/>
        <w:tabs>
          <w:tab w:val="left" w:pos="3714"/>
        </w:tabs>
        <w:spacing w:after="0" w:line="240" w:lineRule="auto"/>
        <w:jc w:val="both"/>
        <w:rPr>
          <w:rStyle w:val="Heading2"/>
          <w:rFonts w:ascii="Times New Roman" w:hAnsi="Times New Roman" w:cs="Times New Roman"/>
          <w:b/>
          <w:color w:val="000000"/>
          <w:sz w:val="28"/>
          <w:szCs w:val="28"/>
          <w:lang w:eastAsia="vi-VN"/>
        </w:rPr>
      </w:pPr>
    </w:p>
    <w:p w:rsidR="00FB447B" w:rsidRDefault="004C6FF9">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r>
        <w:rPr>
          <w:rStyle w:val="Heading2"/>
          <w:rFonts w:ascii="Times New Roman" w:hAnsi="Times New Roman" w:cs="Times New Roman"/>
          <w:bCs w:val="0"/>
          <w:color w:val="FF0000"/>
          <w:sz w:val="28"/>
          <w:szCs w:val="28"/>
          <w:lang w:eastAsia="vi-VN"/>
        </w:rPr>
        <w:t>Bộ môn:</w:t>
      </w:r>
      <w:r>
        <w:rPr>
          <w:rStyle w:val="Heading2"/>
          <w:rFonts w:ascii="Times New Roman" w:hAnsi="Times New Roman" w:cs="Times New Roman"/>
          <w:bCs w:val="0"/>
          <w:color w:val="FF0000"/>
          <w:sz w:val="28"/>
          <w:szCs w:val="28"/>
          <w:lang w:val="en-US" w:eastAsia="vi-VN"/>
        </w:rPr>
        <w:t xml:space="preserve"> THỂ DỤC KHỐI 7</w:t>
      </w:r>
    </w:p>
    <w:p w:rsidR="00FB447B" w:rsidRDefault="00FB447B">
      <w:pPr>
        <w:widowControl w:val="0"/>
        <w:overflowPunct w:val="0"/>
        <w:autoSpaceDE w:val="0"/>
        <w:autoSpaceDN w:val="0"/>
        <w:adjustRightInd w:val="0"/>
        <w:spacing w:after="0" w:line="240" w:lineRule="auto"/>
        <w:ind w:right="140"/>
        <w:jc w:val="center"/>
        <w:rPr>
          <w:rStyle w:val="Heading2"/>
          <w:rFonts w:ascii="Times New Roman" w:hAnsi="Times New Roman" w:cs="Times New Roman"/>
          <w:bCs w:val="0"/>
          <w:color w:val="FF0000"/>
          <w:sz w:val="28"/>
          <w:szCs w:val="28"/>
          <w:lang w:val="en-US" w:eastAsia="vi-VN"/>
        </w:rPr>
      </w:pPr>
    </w:p>
    <w:p w:rsidR="00FB447B" w:rsidRDefault="005D75D2">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1: Đá cầu</w:t>
      </w:r>
    </w:p>
    <w:p w:rsidR="005D75D2" w:rsidRPr="005D75D2" w:rsidRDefault="005D75D2">
      <w:pPr>
        <w:spacing w:after="0" w:line="240" w:lineRule="auto"/>
        <w:rPr>
          <w:rFonts w:ascii="Times New Roman" w:hAnsi="Times New Roman" w:cs="Times New Roman"/>
          <w:sz w:val="28"/>
          <w:szCs w:val="28"/>
        </w:rPr>
      </w:pPr>
      <w:r w:rsidRPr="005D75D2">
        <w:rPr>
          <w:rFonts w:ascii="Times New Roman" w:hAnsi="Times New Roman" w:cs="Times New Roman"/>
          <w:sz w:val="28"/>
          <w:szCs w:val="28"/>
        </w:rPr>
        <w:t>- Ôn phát cầu thấp chân chính diện</w:t>
      </w:r>
    </w:p>
    <w:p w:rsidR="005D75D2" w:rsidRPr="005D75D2" w:rsidRDefault="005D75D2" w:rsidP="005D75D2">
      <w:pPr>
        <w:spacing w:line="312" w:lineRule="auto"/>
        <w:jc w:val="both"/>
        <w:rPr>
          <w:rFonts w:ascii="Times New Roman" w:hAnsi="Times New Roman" w:cs="Times New Roman"/>
          <w:color w:val="000000"/>
          <w:sz w:val="28"/>
          <w:szCs w:val="28"/>
        </w:rPr>
      </w:pPr>
      <w:r w:rsidRPr="005D75D2">
        <w:rPr>
          <w:rFonts w:ascii="Times New Roman" w:hAnsi="Times New Roman" w:cs="Times New Roman"/>
          <w:color w:val="000000"/>
          <w:sz w:val="28"/>
          <w:szCs w:val="28"/>
        </w:rPr>
        <w:t>- Chuẩn bị: Đứng chân trụ phía trước, cách biên ngang khoảng 0,3 – 0,4m cả bàn chân chạm đất. chân đá ở phía  sau chạm đất bằng nửa bàn chân. Tay cầm cầu ngang thắt lưng.</w:t>
      </w:r>
    </w:p>
    <w:p w:rsidR="005D75D2" w:rsidRDefault="005D75D2" w:rsidP="005D75D2">
      <w:pPr>
        <w:spacing w:after="0" w:line="240" w:lineRule="auto"/>
        <w:rPr>
          <w:rFonts w:ascii="Times New Roman" w:hAnsi="Times New Roman" w:cs="Times New Roman"/>
          <w:color w:val="000000"/>
          <w:sz w:val="28"/>
          <w:szCs w:val="28"/>
        </w:rPr>
      </w:pPr>
      <w:r w:rsidRPr="005D75D2">
        <w:rPr>
          <w:rFonts w:ascii="Times New Roman" w:hAnsi="Times New Roman" w:cs="Times New Roman"/>
          <w:color w:val="000000"/>
          <w:sz w:val="28"/>
          <w:szCs w:val="28"/>
        </w:rPr>
        <w:t>- Động tác: hơi chuyển trọng tâm ra chân sau để bước chân trụ ra trước 1 bàn chân, sau đó dồn trọng tâm lên chân trụ, đồng thời tung nhẹ cầu lên cao ở phía trước. Co chân sau, dùng mu bàn chân đá mạnh cầu sang sân đối phương. Khi đá cầu không nâng trọng tâm lên cao, bàn chân đá không nâng cao quá đầu gối.</w:t>
      </w:r>
    </w:p>
    <w:p w:rsidR="005D75D2" w:rsidRPr="005D75D2" w:rsidRDefault="005D75D2" w:rsidP="005D75D2">
      <w:pPr>
        <w:spacing w:before="40" w:after="40" w:line="360" w:lineRule="atLeast"/>
        <w:jc w:val="both"/>
        <w:rPr>
          <w:rFonts w:ascii="Times New Roman" w:hAnsi="Times New Roman"/>
          <w:color w:val="000000"/>
          <w:sz w:val="28"/>
        </w:rPr>
      </w:pPr>
      <w:hyperlink r:id="rId7" w:history="1">
        <w:r>
          <w:rPr>
            <w:rStyle w:val="Hyperlink"/>
            <w:rFonts w:ascii="Times New Roman" w:hAnsi="Times New Roman"/>
            <w:sz w:val="28"/>
          </w:rPr>
          <w:t>https://www.youtube.com/watch?v=6YUWjJKnfGs</w:t>
        </w:r>
      </w:hyperlink>
    </w:p>
    <w:p w:rsidR="00FB447B" w:rsidRDefault="00694111">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TIẾT 2: Chạy bền</w:t>
      </w:r>
    </w:p>
    <w:p w:rsidR="00FB447B" w:rsidRPr="00694111" w:rsidRDefault="0069411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Biết cách chạy bền trên điều kiện tự nhiên, chạ</w:t>
      </w:r>
      <w:r w:rsidR="007E1F48">
        <w:rPr>
          <w:rFonts w:ascii="Times New Roman" w:hAnsi="Times New Roman" w:cs="Times New Roman"/>
          <w:sz w:val="28"/>
          <w:szCs w:val="28"/>
        </w:rPr>
        <w:t>y 2 lần hít vào, 2 lần thở ra.</w:t>
      </w:r>
      <w:r>
        <w:rPr>
          <w:rFonts w:ascii="Times New Roman" w:hAnsi="Times New Roman" w:cs="Times New Roman"/>
          <w:sz w:val="28"/>
          <w:szCs w:val="28"/>
        </w:rPr>
        <w:t xml:space="preserve"> </w:t>
      </w:r>
    </w:p>
    <w:p w:rsidR="00FB447B" w:rsidRDefault="004C6FF9">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BÀI TẬP</w:t>
      </w:r>
    </w:p>
    <w:p w:rsidR="00FB447B" w:rsidRDefault="004C6FF9">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w:t>
      </w:r>
      <w:r w:rsidR="007E1F48" w:rsidRPr="007E1F48">
        <w:rPr>
          <w:rFonts w:ascii="Times New Roman" w:hAnsi="Times New Roman" w:cs="Times New Roman"/>
          <w:sz w:val="28"/>
          <w:szCs w:val="28"/>
        </w:rPr>
        <w:t xml:space="preserve"> </w:t>
      </w:r>
      <w:r w:rsidR="007E1F48">
        <w:rPr>
          <w:rFonts w:ascii="Times New Roman" w:hAnsi="Times New Roman" w:cs="Times New Roman"/>
          <w:sz w:val="28"/>
          <w:szCs w:val="28"/>
        </w:rPr>
        <w:t>kĩ thuậ</w:t>
      </w:r>
      <w:r w:rsidR="005D75D2">
        <w:rPr>
          <w:rFonts w:ascii="Times New Roman" w:hAnsi="Times New Roman" w:cs="Times New Roman"/>
          <w:sz w:val="28"/>
          <w:szCs w:val="28"/>
        </w:rPr>
        <w:t xml:space="preserve">t </w:t>
      </w:r>
      <w:r w:rsidR="005D75D2" w:rsidRPr="005D75D2">
        <w:rPr>
          <w:rFonts w:ascii="Times New Roman" w:hAnsi="Times New Roman" w:cs="Times New Roman"/>
          <w:sz w:val="28"/>
          <w:szCs w:val="28"/>
        </w:rPr>
        <w:t>phát cầu thấp chân chính diện</w:t>
      </w:r>
      <w:r w:rsidR="005D75D2">
        <w:rPr>
          <w:rFonts w:ascii="Times New Roman" w:hAnsi="Times New Roman" w:cs="Times New Roman"/>
          <w:sz w:val="28"/>
          <w:szCs w:val="28"/>
        </w:rPr>
        <w:t xml:space="preserve">. </w:t>
      </w:r>
      <w:r w:rsidR="007E1F48">
        <w:rPr>
          <w:rFonts w:ascii="Times New Roman" w:hAnsi="Times New Roman" w:cs="Times New Roman"/>
          <w:sz w:val="28"/>
          <w:szCs w:val="28"/>
        </w:rPr>
        <w:t>Biết cách chạy bền trên điều kiện tự nhiên.</w:t>
      </w:r>
    </w:p>
    <w:p w:rsidR="00FB447B" w:rsidRDefault="004C6FF9">
      <w:pPr>
        <w:spacing w:after="0" w:line="240" w:lineRule="auto"/>
        <w:rPr>
          <w:szCs w:val="28"/>
        </w:rPr>
      </w:pPr>
      <w:r>
        <w:rPr>
          <w:rFonts w:ascii="Times New Roman" w:hAnsi="Times New Roman" w:cs="Times New Roman"/>
          <w:b/>
          <w:color w:val="FF0000"/>
          <w:sz w:val="28"/>
          <w:szCs w:val="28"/>
        </w:rPr>
        <w:t xml:space="preserve">RÈN LUYỆN: </w:t>
      </w:r>
      <w:r>
        <w:rPr>
          <w:szCs w:val="28"/>
        </w:rPr>
        <w:t xml:space="preserve"> </w:t>
      </w:r>
    </w:p>
    <w:p w:rsidR="007E1F48" w:rsidRPr="007E1F48" w:rsidRDefault="005D75D2" w:rsidP="007E1F48">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Xem clip và thực hiện đúng</w:t>
      </w:r>
      <w:r w:rsidRPr="007E1F48">
        <w:rPr>
          <w:rFonts w:ascii="Times New Roman" w:hAnsi="Times New Roman" w:cs="Times New Roman"/>
          <w:sz w:val="28"/>
          <w:szCs w:val="28"/>
        </w:rPr>
        <w:t xml:space="preserve"> </w:t>
      </w:r>
      <w:r>
        <w:rPr>
          <w:rFonts w:ascii="Times New Roman" w:hAnsi="Times New Roman" w:cs="Times New Roman"/>
          <w:sz w:val="28"/>
          <w:szCs w:val="28"/>
        </w:rPr>
        <w:t xml:space="preserve">kĩ thuật </w:t>
      </w:r>
      <w:r w:rsidRPr="005D75D2">
        <w:rPr>
          <w:rFonts w:ascii="Times New Roman" w:hAnsi="Times New Roman" w:cs="Times New Roman"/>
          <w:sz w:val="28"/>
          <w:szCs w:val="28"/>
        </w:rPr>
        <w:t>phát cầu thấp chân chính diện</w:t>
      </w:r>
      <w:r>
        <w:rPr>
          <w:rFonts w:ascii="Times New Roman" w:hAnsi="Times New Roman" w:cs="Times New Roman"/>
          <w:sz w:val="28"/>
          <w:szCs w:val="28"/>
        </w:rPr>
        <w:t>.</w:t>
      </w:r>
      <w:r w:rsidR="007E1F48">
        <w:rPr>
          <w:rFonts w:ascii="Times New Roman" w:hAnsi="Times New Roman" w:cs="Times New Roman"/>
          <w:color w:val="000000"/>
          <w:sz w:val="28"/>
          <w:szCs w:val="28"/>
        </w:rPr>
        <w:t xml:space="preserve"> </w:t>
      </w:r>
    </w:p>
    <w:p w:rsidR="00FB447B" w:rsidRPr="007E1F48" w:rsidRDefault="007E1F48" w:rsidP="007E1F48">
      <w:pPr>
        <w:pStyle w:val="ListParagraph"/>
        <w:numPr>
          <w:ilvl w:val="0"/>
          <w:numId w:val="1"/>
        </w:numPr>
        <w:spacing w:after="0" w:line="240" w:lineRule="auto"/>
        <w:ind w:left="426" w:firstLine="0"/>
        <w:jc w:val="both"/>
        <w:rPr>
          <w:rFonts w:ascii="Times New Roman" w:hAnsi="Times New Roman" w:cs="Times New Roman"/>
          <w:b/>
          <w:color w:val="FF0000"/>
          <w:sz w:val="28"/>
          <w:szCs w:val="28"/>
        </w:rPr>
      </w:pPr>
      <w:r>
        <w:rPr>
          <w:rFonts w:ascii="Times New Roman" w:hAnsi="Times New Roman" w:cs="Times New Roman"/>
          <w:sz w:val="28"/>
          <w:szCs w:val="28"/>
        </w:rPr>
        <w:t>Biết cách chạy bền trên điều kiện tự nhiên.</w:t>
      </w:r>
    </w:p>
    <w:p w:rsidR="00FB447B" w:rsidRDefault="004C6FF9">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DẶN DÒ:</w:t>
      </w:r>
    </w:p>
    <w:p w:rsidR="00FB447B" w:rsidRDefault="004C6FF9">
      <w:pPr>
        <w:widowControl w:val="0"/>
        <w:tabs>
          <w:tab w:val="left" w:pos="440"/>
        </w:tabs>
        <w:autoSpaceDE w:val="0"/>
        <w:autoSpaceDN w:val="0"/>
        <w:adjustRightInd w:val="0"/>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Học sinh tham gia học bài Tuầ</w:t>
      </w:r>
      <w:r w:rsidR="005D75D2">
        <w:rPr>
          <w:rFonts w:ascii="Times New Roman" w:hAnsi="Times New Roman" w:cs="Times New Roman"/>
          <w:bCs/>
          <w:sz w:val="28"/>
          <w:szCs w:val="28"/>
        </w:rPr>
        <w:t>n 30</w:t>
      </w:r>
      <w:r>
        <w:rPr>
          <w:rFonts w:ascii="Times New Roman" w:hAnsi="Times New Roman" w:cs="Times New Roman"/>
          <w:bCs/>
          <w:sz w:val="28"/>
          <w:szCs w:val="28"/>
        </w:rPr>
        <w:t>, thực hiện các yêu cầu trong bài học.</w:t>
      </w:r>
    </w:p>
    <w:sectPr w:rsidR="00FB447B">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altName w:val="Yu Gothic"/>
    <w:charset w:val="80"/>
    <w:family w:val="roman"/>
    <w:pitch w:val="default"/>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F1C77"/>
    <w:multiLevelType w:val="multilevel"/>
    <w:tmpl w:val="6D1F1C77"/>
    <w:lvl w:ilvl="0">
      <w:numFmt w:val="bullet"/>
      <w:lvlText w:val="-"/>
      <w:lvlJc w:val="left"/>
      <w:pPr>
        <w:ind w:left="4188" w:hanging="360"/>
      </w:pPr>
      <w:rPr>
        <w:rFonts w:ascii="Times New Roman" w:eastAsiaTheme="minorHAnsi" w:hAnsi="Times New Roman" w:cs="Times New Roman" w:hint="default"/>
      </w:rPr>
    </w:lvl>
    <w:lvl w:ilvl="1">
      <w:start w:val="1"/>
      <w:numFmt w:val="bullet"/>
      <w:lvlText w:val="o"/>
      <w:lvlJc w:val="left"/>
      <w:pPr>
        <w:ind w:left="4908" w:hanging="360"/>
      </w:pPr>
      <w:rPr>
        <w:rFonts w:ascii="Courier New" w:hAnsi="Courier New" w:cs="Courier New" w:hint="default"/>
      </w:rPr>
    </w:lvl>
    <w:lvl w:ilvl="2">
      <w:start w:val="1"/>
      <w:numFmt w:val="bullet"/>
      <w:lvlText w:val=""/>
      <w:lvlJc w:val="left"/>
      <w:pPr>
        <w:ind w:left="5628" w:hanging="360"/>
      </w:pPr>
      <w:rPr>
        <w:rFonts w:ascii="Wingdings" w:hAnsi="Wingdings" w:hint="default"/>
      </w:rPr>
    </w:lvl>
    <w:lvl w:ilvl="3">
      <w:start w:val="1"/>
      <w:numFmt w:val="bullet"/>
      <w:lvlText w:val=""/>
      <w:lvlJc w:val="left"/>
      <w:pPr>
        <w:ind w:left="6348" w:hanging="360"/>
      </w:pPr>
      <w:rPr>
        <w:rFonts w:ascii="Symbol" w:hAnsi="Symbol" w:hint="default"/>
      </w:rPr>
    </w:lvl>
    <w:lvl w:ilvl="4">
      <w:start w:val="1"/>
      <w:numFmt w:val="bullet"/>
      <w:lvlText w:val="o"/>
      <w:lvlJc w:val="left"/>
      <w:pPr>
        <w:ind w:left="7068" w:hanging="360"/>
      </w:pPr>
      <w:rPr>
        <w:rFonts w:ascii="Courier New" w:hAnsi="Courier New" w:cs="Courier New" w:hint="default"/>
      </w:rPr>
    </w:lvl>
    <w:lvl w:ilvl="5">
      <w:start w:val="1"/>
      <w:numFmt w:val="bullet"/>
      <w:lvlText w:val=""/>
      <w:lvlJc w:val="left"/>
      <w:pPr>
        <w:ind w:left="7788" w:hanging="360"/>
      </w:pPr>
      <w:rPr>
        <w:rFonts w:ascii="Wingdings" w:hAnsi="Wingdings" w:hint="default"/>
      </w:rPr>
    </w:lvl>
    <w:lvl w:ilvl="6">
      <w:start w:val="1"/>
      <w:numFmt w:val="bullet"/>
      <w:lvlText w:val=""/>
      <w:lvlJc w:val="left"/>
      <w:pPr>
        <w:ind w:left="8508" w:hanging="360"/>
      </w:pPr>
      <w:rPr>
        <w:rFonts w:ascii="Symbol" w:hAnsi="Symbol" w:hint="default"/>
      </w:rPr>
    </w:lvl>
    <w:lvl w:ilvl="7">
      <w:start w:val="1"/>
      <w:numFmt w:val="bullet"/>
      <w:lvlText w:val="o"/>
      <w:lvlJc w:val="left"/>
      <w:pPr>
        <w:ind w:left="9228" w:hanging="360"/>
      </w:pPr>
      <w:rPr>
        <w:rFonts w:ascii="Courier New" w:hAnsi="Courier New" w:cs="Courier New" w:hint="default"/>
      </w:rPr>
    </w:lvl>
    <w:lvl w:ilvl="8">
      <w:start w:val="1"/>
      <w:numFmt w:val="bullet"/>
      <w:lvlText w:val=""/>
      <w:lvlJc w:val="left"/>
      <w:pPr>
        <w:ind w:left="99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7A"/>
    <w:rsid w:val="000006CD"/>
    <w:rsid w:val="00004515"/>
    <w:rsid w:val="0004708E"/>
    <w:rsid w:val="0004751D"/>
    <w:rsid w:val="00060F7A"/>
    <w:rsid w:val="00081D26"/>
    <w:rsid w:val="00090314"/>
    <w:rsid w:val="000928BB"/>
    <w:rsid w:val="000A7524"/>
    <w:rsid w:val="000B24F5"/>
    <w:rsid w:val="000B4AAE"/>
    <w:rsid w:val="000C6929"/>
    <w:rsid w:val="000D08D2"/>
    <w:rsid w:val="000D6C3C"/>
    <w:rsid w:val="000E0918"/>
    <w:rsid w:val="000E09E1"/>
    <w:rsid w:val="000F0336"/>
    <w:rsid w:val="000F5C3C"/>
    <w:rsid w:val="0010713B"/>
    <w:rsid w:val="00110C4B"/>
    <w:rsid w:val="001275A2"/>
    <w:rsid w:val="0013167E"/>
    <w:rsid w:val="00173246"/>
    <w:rsid w:val="00183522"/>
    <w:rsid w:val="00187219"/>
    <w:rsid w:val="00187A85"/>
    <w:rsid w:val="001957D1"/>
    <w:rsid w:val="001A21BD"/>
    <w:rsid w:val="001B7441"/>
    <w:rsid w:val="001B7C64"/>
    <w:rsid w:val="001D2C91"/>
    <w:rsid w:val="001E47E5"/>
    <w:rsid w:val="001F69C2"/>
    <w:rsid w:val="00210383"/>
    <w:rsid w:val="002174DC"/>
    <w:rsid w:val="00222A81"/>
    <w:rsid w:val="00243E9D"/>
    <w:rsid w:val="002478E0"/>
    <w:rsid w:val="002535F1"/>
    <w:rsid w:val="0026571D"/>
    <w:rsid w:val="00292C2F"/>
    <w:rsid w:val="002E0CC5"/>
    <w:rsid w:val="002E203A"/>
    <w:rsid w:val="002E2D7C"/>
    <w:rsid w:val="00300231"/>
    <w:rsid w:val="003034BF"/>
    <w:rsid w:val="00311BDE"/>
    <w:rsid w:val="003153EF"/>
    <w:rsid w:val="00377551"/>
    <w:rsid w:val="00393C26"/>
    <w:rsid w:val="003B15F2"/>
    <w:rsid w:val="003C1C57"/>
    <w:rsid w:val="003C23C0"/>
    <w:rsid w:val="003D370B"/>
    <w:rsid w:val="003D59AE"/>
    <w:rsid w:val="003E708C"/>
    <w:rsid w:val="003F3AF8"/>
    <w:rsid w:val="003F63B9"/>
    <w:rsid w:val="00411F19"/>
    <w:rsid w:val="00430FB5"/>
    <w:rsid w:val="00440AA3"/>
    <w:rsid w:val="00447BB0"/>
    <w:rsid w:val="004501A5"/>
    <w:rsid w:val="0048436E"/>
    <w:rsid w:val="00495A18"/>
    <w:rsid w:val="00495D13"/>
    <w:rsid w:val="004C6FF9"/>
    <w:rsid w:val="004D41BD"/>
    <w:rsid w:val="004D429B"/>
    <w:rsid w:val="004D7084"/>
    <w:rsid w:val="004E2508"/>
    <w:rsid w:val="00502D4E"/>
    <w:rsid w:val="005332DD"/>
    <w:rsid w:val="00545DDD"/>
    <w:rsid w:val="00590A77"/>
    <w:rsid w:val="00592241"/>
    <w:rsid w:val="00594F71"/>
    <w:rsid w:val="00596ACB"/>
    <w:rsid w:val="005A3462"/>
    <w:rsid w:val="005B25C3"/>
    <w:rsid w:val="005C6935"/>
    <w:rsid w:val="005D75D2"/>
    <w:rsid w:val="005E624B"/>
    <w:rsid w:val="005E666C"/>
    <w:rsid w:val="005F7919"/>
    <w:rsid w:val="00602250"/>
    <w:rsid w:val="00602BC7"/>
    <w:rsid w:val="00602E1C"/>
    <w:rsid w:val="00603059"/>
    <w:rsid w:val="006034B6"/>
    <w:rsid w:val="00610BB6"/>
    <w:rsid w:val="00642819"/>
    <w:rsid w:val="00642914"/>
    <w:rsid w:val="0067244C"/>
    <w:rsid w:val="00677147"/>
    <w:rsid w:val="00691662"/>
    <w:rsid w:val="00694111"/>
    <w:rsid w:val="006B4374"/>
    <w:rsid w:val="006B641B"/>
    <w:rsid w:val="006C2248"/>
    <w:rsid w:val="006C6078"/>
    <w:rsid w:val="006E2739"/>
    <w:rsid w:val="006F3B8F"/>
    <w:rsid w:val="0071241E"/>
    <w:rsid w:val="00725903"/>
    <w:rsid w:val="0078361A"/>
    <w:rsid w:val="00797329"/>
    <w:rsid w:val="007A3475"/>
    <w:rsid w:val="007A51B6"/>
    <w:rsid w:val="007B1819"/>
    <w:rsid w:val="007D68B0"/>
    <w:rsid w:val="007D788E"/>
    <w:rsid w:val="007E1F48"/>
    <w:rsid w:val="007F70AC"/>
    <w:rsid w:val="0080008D"/>
    <w:rsid w:val="00801468"/>
    <w:rsid w:val="008178DC"/>
    <w:rsid w:val="00841BAE"/>
    <w:rsid w:val="00842D20"/>
    <w:rsid w:val="00855609"/>
    <w:rsid w:val="00862A97"/>
    <w:rsid w:val="00896D72"/>
    <w:rsid w:val="008A45D6"/>
    <w:rsid w:val="008A6A55"/>
    <w:rsid w:val="008C05B5"/>
    <w:rsid w:val="008D3995"/>
    <w:rsid w:val="008D4B14"/>
    <w:rsid w:val="008D570E"/>
    <w:rsid w:val="008E0725"/>
    <w:rsid w:val="00902F46"/>
    <w:rsid w:val="00905211"/>
    <w:rsid w:val="0093300E"/>
    <w:rsid w:val="00957DA0"/>
    <w:rsid w:val="0096162B"/>
    <w:rsid w:val="00985AE7"/>
    <w:rsid w:val="009C0D03"/>
    <w:rsid w:val="009F0D1B"/>
    <w:rsid w:val="009F43F8"/>
    <w:rsid w:val="00A2163D"/>
    <w:rsid w:val="00A30A77"/>
    <w:rsid w:val="00A73EAA"/>
    <w:rsid w:val="00AC1CB3"/>
    <w:rsid w:val="00AD05BD"/>
    <w:rsid w:val="00B06C01"/>
    <w:rsid w:val="00B23413"/>
    <w:rsid w:val="00B26432"/>
    <w:rsid w:val="00B27BA9"/>
    <w:rsid w:val="00B3626E"/>
    <w:rsid w:val="00B47344"/>
    <w:rsid w:val="00B744DD"/>
    <w:rsid w:val="00B82261"/>
    <w:rsid w:val="00B8436D"/>
    <w:rsid w:val="00B957F8"/>
    <w:rsid w:val="00BA61EE"/>
    <w:rsid w:val="00BF6C34"/>
    <w:rsid w:val="00C11958"/>
    <w:rsid w:val="00C217F5"/>
    <w:rsid w:val="00C2547F"/>
    <w:rsid w:val="00C255C9"/>
    <w:rsid w:val="00C35AE1"/>
    <w:rsid w:val="00C55C52"/>
    <w:rsid w:val="00C76674"/>
    <w:rsid w:val="00C87428"/>
    <w:rsid w:val="00C96AE2"/>
    <w:rsid w:val="00CB7FB3"/>
    <w:rsid w:val="00CC62AE"/>
    <w:rsid w:val="00CC6EFD"/>
    <w:rsid w:val="00CD4803"/>
    <w:rsid w:val="00CE057F"/>
    <w:rsid w:val="00CE1187"/>
    <w:rsid w:val="00CF40A1"/>
    <w:rsid w:val="00D26331"/>
    <w:rsid w:val="00D65367"/>
    <w:rsid w:val="00D67941"/>
    <w:rsid w:val="00D70012"/>
    <w:rsid w:val="00D910FB"/>
    <w:rsid w:val="00D94E90"/>
    <w:rsid w:val="00D96617"/>
    <w:rsid w:val="00DA0DE3"/>
    <w:rsid w:val="00DA3A97"/>
    <w:rsid w:val="00DF0281"/>
    <w:rsid w:val="00DF2911"/>
    <w:rsid w:val="00E0059C"/>
    <w:rsid w:val="00E37BAA"/>
    <w:rsid w:val="00E41EDC"/>
    <w:rsid w:val="00E4734D"/>
    <w:rsid w:val="00E56D15"/>
    <w:rsid w:val="00E630E1"/>
    <w:rsid w:val="00E64615"/>
    <w:rsid w:val="00E651CD"/>
    <w:rsid w:val="00E90A4F"/>
    <w:rsid w:val="00E92365"/>
    <w:rsid w:val="00E92D5E"/>
    <w:rsid w:val="00E937BE"/>
    <w:rsid w:val="00EB2619"/>
    <w:rsid w:val="00EC7AA9"/>
    <w:rsid w:val="00ED56D4"/>
    <w:rsid w:val="00EE6412"/>
    <w:rsid w:val="00F1493D"/>
    <w:rsid w:val="00F27D3D"/>
    <w:rsid w:val="00F32D93"/>
    <w:rsid w:val="00F35E0E"/>
    <w:rsid w:val="00F434FE"/>
    <w:rsid w:val="00F73140"/>
    <w:rsid w:val="00F75925"/>
    <w:rsid w:val="00F826F9"/>
    <w:rsid w:val="00F834D2"/>
    <w:rsid w:val="00F91B52"/>
    <w:rsid w:val="00F95F9F"/>
    <w:rsid w:val="00FB447B"/>
    <w:rsid w:val="00FC07A1"/>
    <w:rsid w:val="00FE61A8"/>
    <w:rsid w:val="01476A01"/>
    <w:rsid w:val="54963A33"/>
    <w:rsid w:val="578F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rPr>
      <w:rFonts w:ascii=".VnTimeH" w:hAnsi=".VnTimeH"/>
      <w:b/>
      <w:sz w:val="24"/>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qFormat/>
    <w:rPr>
      <w:rFonts w:ascii=".VnTimeH" w:hAnsi=".VnTimeH"/>
      <w:b/>
      <w:sz w:val="24"/>
      <w:szCs w:val="20"/>
    </w:rPr>
  </w:style>
  <w:style w:type="character" w:customStyle="1" w:styleId="Heading2">
    <w:name w:val="Heading #2_"/>
    <w:link w:val="Heading21"/>
    <w:qFormat/>
    <w:locked/>
    <w:rPr>
      <w:b/>
      <w:bCs/>
      <w:sz w:val="20"/>
      <w:szCs w:val="20"/>
      <w:shd w:val="clear" w:color="auto" w:fill="FFFFFF"/>
      <w:lang w:val="zh-CN" w:eastAsia="zh-CN"/>
    </w:rPr>
  </w:style>
  <w:style w:type="paragraph" w:customStyle="1" w:styleId="Heading21">
    <w:name w:val="Heading #21"/>
    <w:basedOn w:val="Normal"/>
    <w:link w:val="Heading2"/>
    <w:qFormat/>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6YUWjJKnf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Hieu</cp:lastModifiedBy>
  <cp:revision>2</cp:revision>
  <dcterms:created xsi:type="dcterms:W3CDTF">2022-04-15T15:20:00Z</dcterms:created>
  <dcterms:modified xsi:type="dcterms:W3CDTF">2022-04-15T15:20:00Z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